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9527C" w14:textId="2C64F416" w:rsidR="00B7678E" w:rsidRPr="00B7678E" w:rsidRDefault="00B7678E" w:rsidP="00B7678E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Online Distribution</w:t>
      </w:r>
    </w:p>
    <w:p w14:paraId="2D4E3571" w14:textId="77777777" w:rsidR="00B7678E" w:rsidRDefault="00B7678E" w:rsidP="008C60F7">
      <w:pPr>
        <w:jc w:val="both"/>
      </w:pPr>
    </w:p>
    <w:p w14:paraId="7FC5B697" w14:textId="048F5616" w:rsidR="00754540" w:rsidRDefault="009D34C1" w:rsidP="008C60F7">
      <w:pPr>
        <w:jc w:val="both"/>
      </w:pPr>
      <w:proofErr w:type="spellStart"/>
      <w:r>
        <w:t>Asoft</w:t>
      </w:r>
      <w:proofErr w:type="spellEnd"/>
      <w:r>
        <w:t xml:space="preserve">, </w:t>
      </w:r>
      <w:r w:rsidR="0058300D">
        <w:t xml:space="preserve">a </w:t>
      </w:r>
      <w:r>
        <w:t>company established in your State, develops and markets consumer electronic products. This company distributes its pr</w:t>
      </w:r>
      <w:r w:rsidR="0058300D">
        <w:t>oducts through various channels, i.e.</w:t>
      </w:r>
      <w:r>
        <w:t xml:space="preserve"> on its own website (Asoft.com) and via distributors acting on</w:t>
      </w:r>
      <w:r w:rsidR="0058300D">
        <w:t>-</w:t>
      </w:r>
      <w:r>
        <w:t xml:space="preserve"> or off-line. The distribution agreements</w:t>
      </w:r>
      <w:r w:rsidR="0058300D">
        <w:t xml:space="preserve"> entered into</w:t>
      </w:r>
      <w:r>
        <w:t xml:space="preserve"> are selective distribution agreements, with criteria both qualitative (the distributor must offer for sale the whole range of </w:t>
      </w:r>
      <w:proofErr w:type="spellStart"/>
      <w:r>
        <w:t>Asoft</w:t>
      </w:r>
      <w:proofErr w:type="spellEnd"/>
      <w:r>
        <w:t xml:space="preserve"> products and must follow the annual training program organized by </w:t>
      </w:r>
      <w:proofErr w:type="spellStart"/>
      <w:r>
        <w:t>Asoft</w:t>
      </w:r>
      <w:proofErr w:type="spellEnd"/>
      <w:r>
        <w:t>) and quantitative</w:t>
      </w:r>
      <w:r w:rsidR="0058300D">
        <w:br/>
        <w:t xml:space="preserve">(1 </w:t>
      </w:r>
      <w:r>
        <w:t>distributor maximum for 100,000 inhabitants).</w:t>
      </w:r>
    </w:p>
    <w:p w14:paraId="5EFAB996" w14:textId="77777777" w:rsidR="001A3AE0" w:rsidRDefault="001A3AE0" w:rsidP="008C60F7">
      <w:pPr>
        <w:jc w:val="both"/>
      </w:pPr>
    </w:p>
    <w:p w14:paraId="53AE9DB6" w14:textId="5E195590" w:rsidR="000F6012" w:rsidRDefault="000F6012" w:rsidP="008C60F7">
      <w:pPr>
        <w:jc w:val="both"/>
      </w:pPr>
      <w:r>
        <w:t xml:space="preserve">Several practices are currently being studied; their </w:t>
      </w:r>
      <w:r w:rsidR="0058300D">
        <w:t>viability</w:t>
      </w:r>
      <w:r>
        <w:t xml:space="preserve"> needs careful examination in light of the constraints arising from competition law.</w:t>
      </w:r>
    </w:p>
    <w:p w14:paraId="6CE5305F" w14:textId="77777777" w:rsidR="001A3AE0" w:rsidRDefault="001A3AE0" w:rsidP="008C60F7">
      <w:pPr>
        <w:jc w:val="both"/>
      </w:pPr>
    </w:p>
    <w:p w14:paraId="4A7F0524" w14:textId="77777777" w:rsidR="00D5064B" w:rsidRDefault="00D5064B" w:rsidP="008C60F7">
      <w:pPr>
        <w:jc w:val="both"/>
      </w:pPr>
    </w:p>
    <w:p w14:paraId="3FB1422B" w14:textId="3E77DF84" w:rsidR="008C60F7" w:rsidRDefault="00B9164C" w:rsidP="008C60F7">
      <w:pPr>
        <w:pStyle w:val="Paragraphedeliste"/>
        <w:numPr>
          <w:ilvl w:val="0"/>
          <w:numId w:val="1"/>
        </w:numPr>
        <w:jc w:val="both"/>
      </w:pPr>
      <w:r>
        <w:t xml:space="preserve">In the distribution agreements entered into (selective distribution agreements), </w:t>
      </w:r>
      <w:proofErr w:type="spellStart"/>
      <w:r>
        <w:t>Asoft</w:t>
      </w:r>
      <w:proofErr w:type="spellEnd"/>
      <w:r>
        <w:t xml:space="preserve"> authorizes its distributors to sell on-line but imposes certain constraints that do not exist in off-line distribution: </w:t>
      </w:r>
    </w:p>
    <w:p w14:paraId="29887567" w14:textId="77777777" w:rsidR="00F813BB" w:rsidRDefault="00F813BB" w:rsidP="00F813BB">
      <w:pPr>
        <w:pStyle w:val="Paragraphedeliste"/>
        <w:jc w:val="both"/>
      </w:pPr>
    </w:p>
    <w:p w14:paraId="3EE252A3" w14:textId="344770F7" w:rsidR="004F28B7" w:rsidRDefault="00F813BB" w:rsidP="0081476D">
      <w:pPr>
        <w:ind w:left="1418"/>
        <w:jc w:val="both"/>
      </w:pPr>
      <w:r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the</w:t>
      </w:r>
      <w:proofErr w:type="gramEnd"/>
      <w:r>
        <w:t xml:space="preserve"> distributor must make available to its users a hotline functioning 24h/24; </w:t>
      </w:r>
    </w:p>
    <w:p w14:paraId="0B891208" w14:textId="3B931133" w:rsidR="00D7744E" w:rsidRDefault="00F813BB" w:rsidP="0081476D">
      <w:pPr>
        <w:ind w:left="1418"/>
        <w:jc w:val="both"/>
      </w:pPr>
      <w:r>
        <w:t xml:space="preserve">(ii) </w:t>
      </w:r>
      <w:proofErr w:type="gramStart"/>
      <w:r>
        <w:t>the</w:t>
      </w:r>
      <w:proofErr w:type="gramEnd"/>
      <w:r>
        <w:t xml:space="preserve"> distributor is prohibited from offering second hand goods on its website (whereas it can in its physical store);</w:t>
      </w:r>
    </w:p>
    <w:p w14:paraId="24857614" w14:textId="0406F52E" w:rsidR="00B02713" w:rsidRDefault="00F813BB" w:rsidP="0081476D">
      <w:pPr>
        <w:ind w:left="1418"/>
        <w:jc w:val="both"/>
      </w:pPr>
      <w:r>
        <w:t xml:space="preserve">(iii) </w:t>
      </w:r>
      <w:proofErr w:type="gramStart"/>
      <w:r>
        <w:t>on</w:t>
      </w:r>
      <w:proofErr w:type="gramEnd"/>
      <w:r>
        <w:t xml:space="preserve"> the website proposing </w:t>
      </w:r>
      <w:proofErr w:type="spellStart"/>
      <w:r>
        <w:t>Asoft</w:t>
      </w:r>
      <w:proofErr w:type="spellEnd"/>
      <w:r>
        <w:t xml:space="preserve"> products, food consumption products may not be offered for sale</w:t>
      </w:r>
    </w:p>
    <w:p w14:paraId="2F0FA772" w14:textId="77777777" w:rsidR="004F28B7" w:rsidRDefault="004F28B7" w:rsidP="008C60F7">
      <w:pPr>
        <w:jc w:val="both"/>
      </w:pPr>
    </w:p>
    <w:p w14:paraId="06979383" w14:textId="3EFC2E5F" w:rsidR="004F28B7" w:rsidRDefault="00C25490" w:rsidP="008C60F7">
      <w:pPr>
        <w:pStyle w:val="Paragraphedeliste"/>
        <w:numPr>
          <w:ilvl w:val="0"/>
          <w:numId w:val="1"/>
        </w:numPr>
        <w:jc w:val="both"/>
      </w:pPr>
      <w:proofErr w:type="spellStart"/>
      <w:r>
        <w:t>Asoft</w:t>
      </w:r>
      <w:proofErr w:type="spellEnd"/>
      <w:r>
        <w:t xml:space="preserve"> is opposed to its authorized distributors reselling i</w:t>
      </w:r>
      <w:r w:rsidR="0058300D">
        <w:t xml:space="preserve">ts products on "market places" </w:t>
      </w:r>
      <w:r>
        <w:t xml:space="preserve">as it considers this damaging to </w:t>
      </w:r>
      <w:r w:rsidR="0058300D">
        <w:t>i</w:t>
      </w:r>
      <w:r>
        <w:t>ts brand image.</w:t>
      </w:r>
    </w:p>
    <w:p w14:paraId="0002CCEE" w14:textId="77777777" w:rsidR="00F32532" w:rsidRDefault="00F32532" w:rsidP="008C60F7">
      <w:pPr>
        <w:jc w:val="both"/>
      </w:pPr>
    </w:p>
    <w:p w14:paraId="2D3DBB64" w14:textId="6AFAE395" w:rsidR="001E0930" w:rsidRDefault="00F813BB" w:rsidP="008C60F7">
      <w:pPr>
        <w:pStyle w:val="Paragraphedeliste"/>
        <w:numPr>
          <w:ilvl w:val="0"/>
          <w:numId w:val="1"/>
        </w:numPr>
        <w:jc w:val="both"/>
      </w:pPr>
      <w:proofErr w:type="spellStart"/>
      <w:r>
        <w:t>Asoft</w:t>
      </w:r>
      <w:proofErr w:type="spellEnd"/>
      <w:r>
        <w:t xml:space="preserve"> prohibits its distributors from providing information to technical comparison platforms that compare and </w:t>
      </w:r>
      <w:r w:rsidR="0058300D">
        <w:t>grades</w:t>
      </w:r>
      <w:r>
        <w:t xml:space="preserve"> the various products present on the market, according to their technical specifications</w:t>
      </w:r>
    </w:p>
    <w:p w14:paraId="3931BF3A" w14:textId="77777777" w:rsidR="00F813BB" w:rsidRDefault="00F813BB" w:rsidP="00F813BB">
      <w:pPr>
        <w:pStyle w:val="Paragraphedeliste"/>
        <w:jc w:val="both"/>
      </w:pPr>
    </w:p>
    <w:p w14:paraId="6370AEA9" w14:textId="098E1910" w:rsidR="00F813BB" w:rsidRDefault="00F813BB" w:rsidP="00F813BB">
      <w:pPr>
        <w:pStyle w:val="Paragraphedeliste"/>
        <w:numPr>
          <w:ilvl w:val="0"/>
          <w:numId w:val="1"/>
        </w:numPr>
        <w:jc w:val="both"/>
      </w:pPr>
      <w:proofErr w:type="spellStart"/>
      <w:r>
        <w:t>Asoft</w:t>
      </w:r>
      <w:proofErr w:type="spellEnd"/>
      <w:r>
        <w:t xml:space="preserve"> has made an undertaking to its independent distributor</w:t>
      </w:r>
      <w:r w:rsidR="0058300D">
        <w:t>s to apply on its own website</w:t>
      </w:r>
      <w:r>
        <w:t xml:space="preserve"> the tariff that it notifies them of monthly as the "recommended tariff". </w:t>
      </w:r>
    </w:p>
    <w:p w14:paraId="74E9676D" w14:textId="77777777" w:rsidR="00F813BB" w:rsidRDefault="00F813BB" w:rsidP="00F813BB">
      <w:pPr>
        <w:pStyle w:val="Paragraphedeliste"/>
        <w:jc w:val="both"/>
      </w:pPr>
      <w:r>
        <w:t xml:space="preserve">Home deliveries are free of charge. When the product is purchased on its website, </w:t>
      </w:r>
      <w:proofErr w:type="spellStart"/>
      <w:r>
        <w:t>Asoft</w:t>
      </w:r>
      <w:proofErr w:type="spellEnd"/>
      <w:r>
        <w:t xml:space="preserve"> offers an after-sales guarantee of 3 years, free of charge, knowing that this guarantee is not systematically offered by independent distributors, which can render it more attractive for the consumer to purchase directly from the network head.</w:t>
      </w:r>
    </w:p>
    <w:p w14:paraId="7DDBA069" w14:textId="77777777" w:rsidR="00F813BB" w:rsidRDefault="00F813BB" w:rsidP="00F813BB">
      <w:pPr>
        <w:jc w:val="both"/>
      </w:pPr>
    </w:p>
    <w:sectPr w:rsidR="00F813BB" w:rsidSect="003F02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51CE"/>
    <w:multiLevelType w:val="hybridMultilevel"/>
    <w:tmpl w:val="3C62EF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753E9"/>
    <w:multiLevelType w:val="hybridMultilevel"/>
    <w:tmpl w:val="CDB08D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12"/>
    <w:rsid w:val="00072FBF"/>
    <w:rsid w:val="0008208F"/>
    <w:rsid w:val="000E361F"/>
    <w:rsid w:val="000F6012"/>
    <w:rsid w:val="001A3AE0"/>
    <w:rsid w:val="001E0930"/>
    <w:rsid w:val="002A126E"/>
    <w:rsid w:val="00362CEE"/>
    <w:rsid w:val="00384B9D"/>
    <w:rsid w:val="003F0274"/>
    <w:rsid w:val="004D3436"/>
    <w:rsid w:val="004F28B7"/>
    <w:rsid w:val="0058300D"/>
    <w:rsid w:val="006569AE"/>
    <w:rsid w:val="00754540"/>
    <w:rsid w:val="007E49E8"/>
    <w:rsid w:val="0081476D"/>
    <w:rsid w:val="008303E2"/>
    <w:rsid w:val="00880D36"/>
    <w:rsid w:val="0089405B"/>
    <w:rsid w:val="008A1C60"/>
    <w:rsid w:val="008C60F7"/>
    <w:rsid w:val="009A1EB5"/>
    <w:rsid w:val="009A4CAD"/>
    <w:rsid w:val="009C2577"/>
    <w:rsid w:val="009D34C1"/>
    <w:rsid w:val="00A636BE"/>
    <w:rsid w:val="00B02713"/>
    <w:rsid w:val="00B7678E"/>
    <w:rsid w:val="00B9164C"/>
    <w:rsid w:val="00BB3A05"/>
    <w:rsid w:val="00C25490"/>
    <w:rsid w:val="00C63C19"/>
    <w:rsid w:val="00D062C5"/>
    <w:rsid w:val="00D126B0"/>
    <w:rsid w:val="00D5064B"/>
    <w:rsid w:val="00D7744E"/>
    <w:rsid w:val="00DD688C"/>
    <w:rsid w:val="00DE3D55"/>
    <w:rsid w:val="00E0164D"/>
    <w:rsid w:val="00F32532"/>
    <w:rsid w:val="00F56C1F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F9FC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6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6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1765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Taylorwessing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Anne-Sophie Choné</dc:creator>
  <cp:lastModifiedBy>Anne-Sophie Choné</cp:lastModifiedBy>
  <cp:revision>2</cp:revision>
  <dcterms:created xsi:type="dcterms:W3CDTF">2016-07-22T14:57:00Z</dcterms:created>
  <dcterms:modified xsi:type="dcterms:W3CDTF">2016-07-22T14:57:00Z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FileName">
    <vt:lpwstr>Cas - distribution en ligne cible</vt:lpwstr>
  </property>
  <property fmtid="{D5CDD505-2E9C-101B-9397-08002B2CF9AE}" pid="3" name="TJGMacrosVersion">
    <vt:i4>20031101</vt:i4>
  </property>
</Properties>
</file>